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71" w:rsidRPr="00867A71" w:rsidRDefault="00867A71" w:rsidP="00867A71">
      <w:pPr>
        <w:rPr>
          <w:rFonts w:ascii="仿宋" w:eastAsia="仿宋" w:hAnsi="仿宋" w:cs="宋体"/>
          <w:sz w:val="28"/>
          <w:szCs w:val="28"/>
        </w:rPr>
      </w:pPr>
      <w:r w:rsidRPr="00867A71">
        <w:rPr>
          <w:rFonts w:ascii="仿宋" w:eastAsia="仿宋" w:hAnsi="仿宋" w:cs="宋体" w:hint="eastAsia"/>
          <w:sz w:val="28"/>
          <w:szCs w:val="28"/>
        </w:rPr>
        <w:t>附件1</w:t>
      </w:r>
    </w:p>
    <w:p w:rsidR="00867A71" w:rsidRDefault="00867A71" w:rsidP="00E97EF2">
      <w:pPr>
        <w:jc w:val="center"/>
        <w:rPr>
          <w:rFonts w:ascii="宋体" w:hAnsi="宋体" w:cs="宋体"/>
          <w:sz w:val="44"/>
          <w:szCs w:val="44"/>
        </w:rPr>
      </w:pPr>
    </w:p>
    <w:p w:rsidR="004A427A" w:rsidRDefault="009B4E91" w:rsidP="00E97EF2">
      <w:pPr>
        <w:jc w:val="center"/>
        <w:rPr>
          <w:rFonts w:ascii="宋体" w:hAnsi="宋体" w:cs="宋体" w:hint="eastAsia"/>
          <w:sz w:val="44"/>
          <w:szCs w:val="44"/>
        </w:rPr>
      </w:pPr>
      <w:r w:rsidRPr="00E97EF2">
        <w:rPr>
          <w:rFonts w:ascii="宋体" w:hAnsi="宋体" w:cs="宋体" w:hint="eastAsia"/>
          <w:sz w:val="44"/>
          <w:szCs w:val="44"/>
        </w:rPr>
        <w:t>关于公布</w:t>
      </w:r>
      <w:r w:rsidRPr="00E97EF2">
        <w:rPr>
          <w:rFonts w:ascii="宋体" w:hAnsi="宋体" w:cs="宋体"/>
          <w:sz w:val="44"/>
          <w:szCs w:val="44"/>
        </w:rPr>
        <w:t>2016</w:t>
      </w:r>
      <w:r w:rsidRPr="00E97EF2">
        <w:rPr>
          <w:rFonts w:ascii="宋体" w:hAnsi="宋体" w:cs="宋体" w:hint="eastAsia"/>
          <w:sz w:val="44"/>
          <w:szCs w:val="44"/>
        </w:rPr>
        <w:t>年第一批国家级继续医学</w:t>
      </w:r>
    </w:p>
    <w:p w:rsidR="009B4E91" w:rsidRPr="00E97EF2" w:rsidRDefault="009B4E91" w:rsidP="004A427A">
      <w:pPr>
        <w:jc w:val="center"/>
        <w:rPr>
          <w:rFonts w:ascii="宋体" w:cs="宋体"/>
          <w:sz w:val="44"/>
          <w:szCs w:val="44"/>
        </w:rPr>
      </w:pPr>
      <w:r w:rsidRPr="00E97EF2">
        <w:rPr>
          <w:rFonts w:ascii="宋体" w:hAnsi="宋体" w:cs="宋体" w:hint="eastAsia"/>
          <w:sz w:val="44"/>
          <w:szCs w:val="44"/>
        </w:rPr>
        <w:t>教育项目的通知</w:t>
      </w:r>
    </w:p>
    <w:p w:rsidR="009B4E91" w:rsidRPr="00E97EF2" w:rsidRDefault="009B4E91" w:rsidP="00E97EF2">
      <w:pPr>
        <w:rPr>
          <w:rFonts w:cs="Times New Roman"/>
        </w:rPr>
      </w:pPr>
    </w:p>
    <w:p w:rsidR="009B4E91" w:rsidRPr="00E97EF2" w:rsidRDefault="009B4E91" w:rsidP="00E97EF2">
      <w:pPr>
        <w:jc w:val="center"/>
        <w:rPr>
          <w:rFonts w:ascii="宋体" w:cs="宋体"/>
          <w:sz w:val="32"/>
          <w:szCs w:val="32"/>
        </w:rPr>
      </w:pPr>
      <w:proofErr w:type="gramStart"/>
      <w:r w:rsidRPr="00E97EF2">
        <w:rPr>
          <w:rFonts w:ascii="宋体" w:hAnsi="宋体" w:cs="宋体" w:hint="eastAsia"/>
          <w:sz w:val="32"/>
          <w:szCs w:val="32"/>
        </w:rPr>
        <w:t>全继委办</w:t>
      </w:r>
      <w:proofErr w:type="gramEnd"/>
      <w:r w:rsidRPr="00E97EF2">
        <w:rPr>
          <w:rFonts w:ascii="宋体" w:hAnsi="宋体" w:cs="宋体" w:hint="eastAsia"/>
          <w:sz w:val="32"/>
          <w:szCs w:val="32"/>
        </w:rPr>
        <w:t>发﹝</w:t>
      </w:r>
      <w:r w:rsidRPr="00E97EF2">
        <w:rPr>
          <w:rFonts w:ascii="宋体" w:hAnsi="宋体" w:cs="宋体"/>
          <w:sz w:val="32"/>
          <w:szCs w:val="32"/>
        </w:rPr>
        <w:t>2015</w:t>
      </w:r>
      <w:r w:rsidRPr="00E97EF2">
        <w:rPr>
          <w:rFonts w:ascii="宋体" w:hAnsi="宋体" w:cs="宋体" w:hint="eastAsia"/>
          <w:sz w:val="32"/>
          <w:szCs w:val="32"/>
        </w:rPr>
        <w:t>﹞</w:t>
      </w:r>
      <w:r w:rsidRPr="00E97EF2">
        <w:rPr>
          <w:rFonts w:ascii="宋体" w:hAnsi="宋体" w:cs="宋体"/>
          <w:sz w:val="32"/>
          <w:szCs w:val="32"/>
        </w:rPr>
        <w:t>14</w:t>
      </w:r>
      <w:r w:rsidRPr="00E97EF2">
        <w:rPr>
          <w:rFonts w:ascii="宋体" w:hAnsi="宋体" w:cs="宋体" w:hint="eastAsia"/>
          <w:sz w:val="32"/>
          <w:szCs w:val="32"/>
        </w:rPr>
        <w:t>号</w:t>
      </w:r>
    </w:p>
    <w:p w:rsidR="009B4E91" w:rsidRPr="00E97EF2" w:rsidRDefault="009B4E91" w:rsidP="000B4406">
      <w:pPr>
        <w:wordWrap w:val="0"/>
        <w:snapToGrid w:val="0"/>
        <w:spacing w:line="440" w:lineRule="atLeast"/>
        <w:rPr>
          <w:rFonts w:ascii="仿宋" w:eastAsia="仿宋" w:hAnsi="仿宋" w:cs="Times New Roman"/>
          <w:sz w:val="32"/>
          <w:szCs w:val="32"/>
        </w:rPr>
      </w:pPr>
      <w:r w:rsidRPr="00E97EF2">
        <w:rPr>
          <w:rFonts w:ascii="仿宋" w:eastAsia="仿宋" w:hAnsi="仿宋" w:cs="Times New Roman"/>
          <w:sz w:val="32"/>
          <w:szCs w:val="32"/>
        </w:rPr>
        <w:br/>
      </w:r>
      <w:r w:rsidRPr="00E97EF2">
        <w:rPr>
          <w:rFonts w:ascii="仿宋" w:eastAsia="仿宋" w:hAnsi="仿宋" w:cs="仿宋" w:hint="eastAsia"/>
          <w:sz w:val="32"/>
          <w:szCs w:val="32"/>
        </w:rPr>
        <w:t>各省（区、市）卫生计生委及继续医学教育委员会，</w:t>
      </w:r>
      <w:proofErr w:type="gramStart"/>
      <w:r w:rsidRPr="00E97EF2">
        <w:rPr>
          <w:rFonts w:ascii="仿宋" w:eastAsia="仿宋" w:hAnsi="仿宋" w:cs="仿宋" w:hint="eastAsia"/>
          <w:sz w:val="32"/>
          <w:szCs w:val="32"/>
        </w:rPr>
        <w:t>有关委属单位</w:t>
      </w:r>
      <w:proofErr w:type="gramEnd"/>
      <w:r w:rsidRPr="00E97EF2">
        <w:rPr>
          <w:rFonts w:ascii="仿宋" w:eastAsia="仿宋" w:hAnsi="仿宋" w:cs="仿宋" w:hint="eastAsia"/>
          <w:sz w:val="32"/>
          <w:szCs w:val="32"/>
        </w:rPr>
        <w:t>及学术团体，新疆生产建设兵团卫生局，各有关单位：</w:t>
      </w:r>
      <w:r w:rsidRPr="00E97EF2">
        <w:rPr>
          <w:rFonts w:ascii="仿宋" w:eastAsia="仿宋" w:hAnsi="仿宋" w:cs="仿宋"/>
          <w:sz w:val="32"/>
          <w:szCs w:val="32"/>
        </w:rPr>
        <w:t xml:space="preserve"> </w:t>
      </w:r>
      <w:r w:rsidRPr="00E97EF2">
        <w:rPr>
          <w:rFonts w:ascii="仿宋" w:eastAsia="仿宋" w:hAnsi="仿宋" w:cs="仿宋"/>
          <w:sz w:val="32"/>
          <w:szCs w:val="32"/>
        </w:rPr>
        <w:br/>
      </w:r>
      <w:r w:rsidRPr="00E97EF2">
        <w:rPr>
          <w:rFonts w:ascii="仿宋" w:eastAsia="仿宋" w:hAnsi="仿宋" w:cs="仿宋" w:hint="eastAsia"/>
          <w:sz w:val="32"/>
          <w:szCs w:val="32"/>
        </w:rPr>
        <w:t xml:space="preserve">　　根据《国家级继续医学教育项目申报、认可办法》（</w:t>
      </w:r>
      <w:proofErr w:type="gramStart"/>
      <w:r w:rsidRPr="00E97EF2">
        <w:rPr>
          <w:rFonts w:ascii="仿宋" w:eastAsia="仿宋" w:hAnsi="仿宋" w:cs="仿宋" w:hint="eastAsia"/>
          <w:sz w:val="32"/>
          <w:szCs w:val="32"/>
        </w:rPr>
        <w:t>全继委</w:t>
      </w:r>
      <w:proofErr w:type="gramEnd"/>
      <w:r w:rsidRPr="00E97EF2">
        <w:rPr>
          <w:rFonts w:ascii="仿宋" w:eastAsia="仿宋" w:hAnsi="仿宋" w:cs="仿宋" w:hint="eastAsia"/>
          <w:sz w:val="32"/>
          <w:szCs w:val="32"/>
        </w:rPr>
        <w:t>发﹝</w:t>
      </w:r>
      <w:r w:rsidRPr="00E97EF2">
        <w:rPr>
          <w:rFonts w:ascii="仿宋" w:eastAsia="仿宋" w:hAnsi="仿宋" w:cs="仿宋"/>
          <w:sz w:val="32"/>
          <w:szCs w:val="32"/>
        </w:rPr>
        <w:t>2006</w:t>
      </w:r>
      <w:r w:rsidRPr="00E97EF2">
        <w:rPr>
          <w:rFonts w:ascii="仿宋" w:eastAsia="仿宋" w:hAnsi="仿宋" w:cs="仿宋" w:hint="eastAsia"/>
          <w:sz w:val="32"/>
          <w:szCs w:val="32"/>
        </w:rPr>
        <w:t>﹞</w:t>
      </w:r>
      <w:r w:rsidRPr="00E97EF2">
        <w:rPr>
          <w:rFonts w:ascii="仿宋" w:eastAsia="仿宋" w:hAnsi="仿宋" w:cs="仿宋"/>
          <w:sz w:val="32"/>
          <w:szCs w:val="32"/>
        </w:rPr>
        <w:t>11</w:t>
      </w:r>
      <w:r w:rsidRPr="00E97EF2">
        <w:rPr>
          <w:rFonts w:ascii="仿宋" w:eastAsia="仿宋" w:hAnsi="仿宋" w:cs="仿宋" w:hint="eastAsia"/>
          <w:sz w:val="32"/>
          <w:szCs w:val="32"/>
        </w:rPr>
        <w:t>号）的有关规定，经全国继续医学教育委员会学科组评审和全国继续医学教育委员会办公室核定</w:t>
      </w:r>
      <w:r w:rsidRPr="00E97EF2">
        <w:rPr>
          <w:rFonts w:ascii="仿宋" w:eastAsia="仿宋" w:hAnsi="仿宋" w:cs="仿宋"/>
          <w:sz w:val="32"/>
          <w:szCs w:val="32"/>
        </w:rPr>
        <w:t>,</w:t>
      </w:r>
      <w:r w:rsidRPr="00E97EF2">
        <w:rPr>
          <w:rFonts w:ascii="仿宋" w:eastAsia="仿宋" w:hAnsi="仿宋" w:cs="仿宋" w:hint="eastAsia"/>
          <w:sz w:val="32"/>
          <w:szCs w:val="32"/>
        </w:rPr>
        <w:t>现公布</w:t>
      </w:r>
      <w:r w:rsidRPr="00E97EF2">
        <w:rPr>
          <w:rFonts w:ascii="仿宋" w:eastAsia="仿宋" w:hAnsi="仿宋" w:cs="仿宋"/>
          <w:sz w:val="32"/>
          <w:szCs w:val="32"/>
        </w:rPr>
        <w:t>2016</w:t>
      </w:r>
      <w:r w:rsidRPr="00E97EF2">
        <w:rPr>
          <w:rFonts w:ascii="仿宋" w:eastAsia="仿宋" w:hAnsi="仿宋" w:cs="仿宋" w:hint="eastAsia"/>
          <w:sz w:val="32"/>
          <w:szCs w:val="32"/>
        </w:rPr>
        <w:t>年第一批国家级继续医学教育项目</w:t>
      </w:r>
      <w:r w:rsidRPr="00E97EF2">
        <w:rPr>
          <w:rFonts w:ascii="仿宋" w:eastAsia="仿宋" w:hAnsi="仿宋" w:cs="仿宋"/>
          <w:sz w:val="32"/>
          <w:szCs w:val="32"/>
        </w:rPr>
        <w:t>12205</w:t>
      </w:r>
      <w:r w:rsidRPr="00E97EF2">
        <w:rPr>
          <w:rFonts w:ascii="仿宋" w:eastAsia="仿宋" w:hAnsi="仿宋" w:cs="仿宋" w:hint="eastAsia"/>
          <w:sz w:val="32"/>
          <w:szCs w:val="32"/>
        </w:rPr>
        <w:t>项（含备案项目</w:t>
      </w:r>
      <w:r w:rsidRPr="00E97EF2">
        <w:rPr>
          <w:rFonts w:ascii="仿宋" w:eastAsia="仿宋" w:hAnsi="仿宋" w:cs="仿宋"/>
          <w:sz w:val="32"/>
          <w:szCs w:val="32"/>
        </w:rPr>
        <w:t>1710</w:t>
      </w:r>
      <w:r w:rsidRPr="00E97EF2">
        <w:rPr>
          <w:rFonts w:ascii="仿宋" w:eastAsia="仿宋" w:hAnsi="仿宋" w:cs="仿宋" w:hint="eastAsia"/>
          <w:sz w:val="32"/>
          <w:szCs w:val="32"/>
        </w:rPr>
        <w:t>项）（附件</w:t>
      </w:r>
      <w:r w:rsidRPr="00E97EF2">
        <w:rPr>
          <w:rFonts w:ascii="仿宋" w:eastAsia="仿宋" w:hAnsi="仿宋" w:cs="仿宋"/>
          <w:sz w:val="32"/>
          <w:szCs w:val="32"/>
        </w:rPr>
        <w:t>1</w:t>
      </w:r>
      <w:r w:rsidRPr="00E97EF2">
        <w:rPr>
          <w:rFonts w:ascii="仿宋" w:eastAsia="仿宋" w:hAnsi="仿宋" w:cs="仿宋" w:hint="eastAsia"/>
          <w:sz w:val="32"/>
          <w:szCs w:val="32"/>
        </w:rPr>
        <w:t>）。</w:t>
      </w:r>
      <w:bookmarkStart w:id="0" w:name="_GoBack"/>
      <w:r w:rsidRPr="00E97EF2">
        <w:rPr>
          <w:rFonts w:ascii="仿宋" w:eastAsia="仿宋" w:hAnsi="仿宋" w:cs="仿宋" w:hint="eastAsia"/>
          <w:sz w:val="32"/>
          <w:szCs w:val="32"/>
        </w:rPr>
        <w:t>项目通过国家卫生和计划生育委员会网站（</w:t>
      </w:r>
      <w:r w:rsidRPr="00E97EF2">
        <w:rPr>
          <w:rFonts w:ascii="仿宋" w:eastAsia="仿宋" w:hAnsi="仿宋" w:cs="仿宋"/>
          <w:sz w:val="32"/>
          <w:szCs w:val="32"/>
        </w:rPr>
        <w:t>http://www.nhfpc.gov.cn</w:t>
      </w:r>
      <w:r w:rsidRPr="00E97EF2">
        <w:rPr>
          <w:rFonts w:ascii="仿宋" w:eastAsia="仿宋" w:hAnsi="仿宋" w:cs="仿宋" w:hint="eastAsia"/>
          <w:sz w:val="32"/>
          <w:szCs w:val="32"/>
        </w:rPr>
        <w:t>）、中华医学会网站（</w:t>
      </w:r>
      <w:r w:rsidRPr="00E97EF2">
        <w:rPr>
          <w:rFonts w:ascii="仿宋" w:eastAsia="仿宋" w:hAnsi="仿宋" w:cs="仿宋"/>
          <w:sz w:val="32"/>
          <w:szCs w:val="32"/>
        </w:rPr>
        <w:t>http://www.cma.org.cn</w:t>
      </w:r>
      <w:r w:rsidRPr="00E97EF2">
        <w:rPr>
          <w:rFonts w:ascii="仿宋" w:eastAsia="仿宋" w:hAnsi="仿宋" w:cs="仿宋" w:hint="eastAsia"/>
          <w:sz w:val="32"/>
          <w:szCs w:val="32"/>
        </w:rPr>
        <w:t>）和国家级继续医学教育项目网上申报及信息反馈系统（</w:t>
      </w:r>
      <w:r w:rsidRPr="00E97EF2">
        <w:rPr>
          <w:rFonts w:ascii="仿宋" w:eastAsia="仿宋" w:hAnsi="仿宋" w:cs="仿宋"/>
          <w:sz w:val="32"/>
          <w:szCs w:val="32"/>
        </w:rPr>
        <w:t>http://cmegsb.cma.org.cn</w:t>
      </w:r>
      <w:r w:rsidRPr="00E97EF2">
        <w:rPr>
          <w:rFonts w:ascii="仿宋" w:eastAsia="仿宋" w:hAnsi="仿宋" w:cs="仿宋" w:hint="eastAsia"/>
          <w:sz w:val="32"/>
          <w:szCs w:val="32"/>
        </w:rPr>
        <w:t>）予以公布。</w:t>
      </w:r>
      <w:r w:rsidRPr="00E97EF2">
        <w:rPr>
          <w:rFonts w:ascii="仿宋" w:eastAsia="仿宋" w:hAnsi="仿宋" w:cs="仿宋"/>
          <w:sz w:val="32"/>
          <w:szCs w:val="32"/>
        </w:rPr>
        <w:t xml:space="preserve"> </w:t>
      </w:r>
      <w:r w:rsidRPr="00E97EF2">
        <w:rPr>
          <w:rFonts w:ascii="仿宋" w:eastAsia="仿宋" w:hAnsi="仿宋" w:cs="仿宋"/>
          <w:sz w:val="32"/>
          <w:szCs w:val="32"/>
        </w:rPr>
        <w:br/>
      </w:r>
      <w:bookmarkEnd w:id="0"/>
      <w:r w:rsidRPr="00E97EF2">
        <w:rPr>
          <w:rFonts w:ascii="仿宋" w:eastAsia="仿宋" w:hAnsi="仿宋" w:cs="仿宋" w:hint="eastAsia"/>
          <w:sz w:val="32"/>
          <w:szCs w:val="32"/>
        </w:rPr>
        <w:t xml:space="preserve">　　请各省（区、市）继续医学教育委员会、</w:t>
      </w:r>
      <w:proofErr w:type="gramStart"/>
      <w:r w:rsidRPr="00E97EF2">
        <w:rPr>
          <w:rFonts w:ascii="仿宋" w:eastAsia="仿宋" w:hAnsi="仿宋" w:cs="仿宋" w:hint="eastAsia"/>
          <w:sz w:val="32"/>
          <w:szCs w:val="32"/>
        </w:rPr>
        <w:t>有关委属单位</w:t>
      </w:r>
      <w:proofErr w:type="gramEnd"/>
      <w:r w:rsidRPr="00E97EF2">
        <w:rPr>
          <w:rFonts w:ascii="仿宋" w:eastAsia="仿宋" w:hAnsi="仿宋" w:cs="仿宋" w:hint="eastAsia"/>
          <w:sz w:val="32"/>
          <w:szCs w:val="32"/>
        </w:rPr>
        <w:t>及学术团体加强对项目实施过程的监管，有效防范、及时查处违法违规行为。项目申报和举办单位要严格遵照国家级继续医学教育项目管理的有关规定，不得随意更改项目编号、名称、内容等项目相关信息；培训班收取费用要符合相关部门的规定，不得以营利为目的；要采取有效措施，保证培训质量，并规范发放学分证书。严禁到国家明令禁止举办会议的风景名胜区举办项目，严禁组织与项目无关的参观、考察等活动，严禁组织学员旅游观光。如违反有关规定，将给予严肃处理。</w:t>
      </w:r>
      <w:r w:rsidRPr="00E97EF2">
        <w:rPr>
          <w:rFonts w:ascii="仿宋" w:eastAsia="仿宋" w:hAnsi="仿宋" w:cs="仿宋"/>
          <w:sz w:val="32"/>
          <w:szCs w:val="32"/>
        </w:rPr>
        <w:t xml:space="preserve"> </w:t>
      </w:r>
      <w:r w:rsidRPr="00E97EF2">
        <w:rPr>
          <w:rFonts w:ascii="仿宋" w:eastAsia="仿宋" w:hAnsi="仿宋" w:cs="仿宋"/>
          <w:sz w:val="32"/>
          <w:szCs w:val="32"/>
        </w:rPr>
        <w:br/>
      </w:r>
      <w:r w:rsidRPr="00E97EF2">
        <w:rPr>
          <w:rFonts w:ascii="仿宋" w:eastAsia="仿宋" w:hAnsi="仿宋" w:cs="仿宋" w:hint="eastAsia"/>
          <w:sz w:val="32"/>
          <w:szCs w:val="32"/>
        </w:rPr>
        <w:t xml:space="preserve">　　各主办单位要主动接受项目举办地省级继续医学教育委员会的监管。主办单位应在项目举办</w:t>
      </w:r>
      <w:r w:rsidRPr="00E97EF2">
        <w:rPr>
          <w:rFonts w:ascii="仿宋" w:eastAsia="仿宋" w:hAnsi="仿宋" w:cs="仿宋"/>
          <w:sz w:val="32"/>
          <w:szCs w:val="32"/>
        </w:rPr>
        <w:t>2</w:t>
      </w:r>
      <w:r w:rsidRPr="00E97EF2">
        <w:rPr>
          <w:rFonts w:ascii="仿宋" w:eastAsia="仿宋" w:hAnsi="仿宋" w:cs="仿宋" w:hint="eastAsia"/>
          <w:sz w:val="32"/>
          <w:szCs w:val="32"/>
        </w:rPr>
        <w:t>周前将项目编号、办班通知、日程等相关资料</w:t>
      </w:r>
      <w:proofErr w:type="gramStart"/>
      <w:r w:rsidRPr="00E97EF2">
        <w:rPr>
          <w:rFonts w:ascii="仿宋" w:eastAsia="仿宋" w:hAnsi="仿宋" w:cs="仿宋" w:hint="eastAsia"/>
          <w:sz w:val="32"/>
          <w:szCs w:val="32"/>
        </w:rPr>
        <w:t>报项目</w:t>
      </w:r>
      <w:proofErr w:type="gramEnd"/>
      <w:r w:rsidRPr="00E97EF2">
        <w:rPr>
          <w:rFonts w:ascii="仿宋" w:eastAsia="仿宋" w:hAnsi="仿宋" w:cs="仿宋" w:hint="eastAsia"/>
          <w:sz w:val="32"/>
          <w:szCs w:val="32"/>
        </w:rPr>
        <w:t>举办地省级继续医学教育委员会备案</w:t>
      </w:r>
      <w:r w:rsidRPr="00E97EF2">
        <w:rPr>
          <w:rFonts w:ascii="仿宋" w:eastAsia="仿宋" w:hAnsi="仿宋" w:cs="仿宋"/>
          <w:sz w:val="32"/>
          <w:szCs w:val="32"/>
        </w:rPr>
        <w:t>,</w:t>
      </w:r>
      <w:r w:rsidRPr="00E97EF2">
        <w:rPr>
          <w:rFonts w:ascii="仿宋" w:eastAsia="仿宋" w:hAnsi="仿宋" w:cs="仿宋" w:hint="eastAsia"/>
          <w:sz w:val="32"/>
          <w:szCs w:val="32"/>
        </w:rPr>
        <w:t>并于项目</w:t>
      </w:r>
      <w:r w:rsidRPr="00E97EF2">
        <w:rPr>
          <w:rFonts w:ascii="仿宋" w:eastAsia="仿宋" w:hAnsi="仿宋" w:cs="仿宋" w:hint="eastAsia"/>
          <w:sz w:val="32"/>
          <w:szCs w:val="32"/>
        </w:rPr>
        <w:lastRenderedPageBreak/>
        <w:t>举办结束后</w:t>
      </w:r>
      <w:r w:rsidRPr="00E97EF2">
        <w:rPr>
          <w:rFonts w:ascii="仿宋" w:eastAsia="仿宋" w:hAnsi="仿宋" w:cs="仿宋"/>
          <w:sz w:val="32"/>
          <w:szCs w:val="32"/>
        </w:rPr>
        <w:t>2</w:t>
      </w:r>
      <w:r w:rsidRPr="00E97EF2">
        <w:rPr>
          <w:rFonts w:ascii="仿宋" w:eastAsia="仿宋" w:hAnsi="仿宋" w:cs="仿宋" w:hint="eastAsia"/>
          <w:sz w:val="32"/>
          <w:szCs w:val="32"/>
        </w:rPr>
        <w:t>周内通过国家级继续医学教育项目网上申报及信息反馈系统（</w:t>
      </w:r>
      <w:r w:rsidRPr="00E97EF2">
        <w:rPr>
          <w:rFonts w:ascii="仿宋" w:eastAsia="仿宋" w:hAnsi="仿宋" w:cs="仿宋"/>
          <w:sz w:val="32"/>
          <w:szCs w:val="32"/>
        </w:rPr>
        <w:t>http://cmegsb.cma.org.cn</w:t>
      </w:r>
      <w:r w:rsidRPr="00E97EF2">
        <w:rPr>
          <w:rFonts w:ascii="仿宋" w:eastAsia="仿宋" w:hAnsi="仿宋" w:cs="仿宋" w:hint="eastAsia"/>
          <w:sz w:val="32"/>
          <w:szCs w:val="32"/>
        </w:rPr>
        <w:t>）报送项目执行情况的相关信息，主要包括本年度国家级继续医学教育项目执行情况总结汇报表（附件</w:t>
      </w:r>
      <w:r w:rsidRPr="00E97EF2">
        <w:rPr>
          <w:rFonts w:ascii="仿宋" w:eastAsia="仿宋" w:hAnsi="仿宋" w:cs="仿宋"/>
          <w:sz w:val="32"/>
          <w:szCs w:val="32"/>
        </w:rPr>
        <w:t>2</w:t>
      </w:r>
      <w:r w:rsidRPr="00E97EF2">
        <w:rPr>
          <w:rFonts w:ascii="仿宋" w:eastAsia="仿宋" w:hAnsi="仿宋" w:cs="仿宋" w:hint="eastAsia"/>
          <w:sz w:val="32"/>
          <w:szCs w:val="32"/>
        </w:rPr>
        <w:t>）、项目活动日程表、考试试题、学员通讯录（请使用系统提供的</w:t>
      </w:r>
      <w:r w:rsidRPr="00E97EF2">
        <w:rPr>
          <w:rFonts w:ascii="仿宋" w:eastAsia="仿宋" w:hAnsi="仿宋" w:cs="仿宋"/>
          <w:sz w:val="32"/>
          <w:szCs w:val="32"/>
        </w:rPr>
        <w:t>Excel</w:t>
      </w:r>
      <w:proofErr w:type="gramStart"/>
      <w:r w:rsidRPr="00E97EF2">
        <w:rPr>
          <w:rFonts w:ascii="仿宋" w:eastAsia="仿宋" w:hAnsi="仿宋" w:cs="仿宋" w:hint="eastAsia"/>
          <w:sz w:val="32"/>
          <w:szCs w:val="32"/>
        </w:rPr>
        <w:t>模板建学员</w:t>
      </w:r>
      <w:proofErr w:type="gramEnd"/>
      <w:r w:rsidRPr="00E97EF2">
        <w:rPr>
          <w:rFonts w:ascii="仿宋" w:eastAsia="仿宋" w:hAnsi="仿宋" w:cs="仿宋" w:hint="eastAsia"/>
          <w:sz w:val="32"/>
          <w:szCs w:val="32"/>
        </w:rPr>
        <w:t>通讯录）及国家级继续医学教育项目教材使用情况简介表（附件</w:t>
      </w:r>
      <w:r w:rsidRPr="00E97EF2">
        <w:rPr>
          <w:rFonts w:ascii="仿宋" w:eastAsia="仿宋" w:hAnsi="仿宋" w:cs="仿宋"/>
          <w:sz w:val="32"/>
          <w:szCs w:val="32"/>
        </w:rPr>
        <w:t>3</w:t>
      </w:r>
      <w:r w:rsidRPr="00E97EF2">
        <w:rPr>
          <w:rFonts w:ascii="仿宋" w:eastAsia="仿宋" w:hAnsi="仿宋" w:cs="仿宋" w:hint="eastAsia"/>
          <w:sz w:val="32"/>
          <w:szCs w:val="32"/>
        </w:rPr>
        <w:t>）。请各省（区、市）继续医学教育委员会、</w:t>
      </w:r>
      <w:proofErr w:type="gramStart"/>
      <w:r w:rsidRPr="00E97EF2">
        <w:rPr>
          <w:rFonts w:ascii="仿宋" w:eastAsia="仿宋" w:hAnsi="仿宋" w:cs="仿宋" w:hint="eastAsia"/>
          <w:sz w:val="32"/>
          <w:szCs w:val="32"/>
        </w:rPr>
        <w:t>有关委属单位</w:t>
      </w:r>
      <w:proofErr w:type="gramEnd"/>
      <w:r w:rsidRPr="00E97EF2">
        <w:rPr>
          <w:rFonts w:ascii="仿宋" w:eastAsia="仿宋" w:hAnsi="仿宋" w:cs="仿宋" w:hint="eastAsia"/>
          <w:sz w:val="32"/>
          <w:szCs w:val="32"/>
        </w:rPr>
        <w:t>及学术团体加强对项目执行工作的监管，切实采取有效措施，确保项目认真执行并按要求及时汇报执行情况。全国继续医学教育委员会办公室将对项目执行与管理工作进行抽查，并适时将项目执行率予以公布。</w:t>
      </w:r>
      <w:r w:rsidRPr="00E97EF2">
        <w:rPr>
          <w:rFonts w:ascii="仿宋" w:eastAsia="仿宋" w:hAnsi="仿宋" w:cs="仿宋"/>
          <w:sz w:val="32"/>
          <w:szCs w:val="32"/>
        </w:rPr>
        <w:t xml:space="preserve"> </w:t>
      </w:r>
      <w:r w:rsidRPr="00E97EF2">
        <w:rPr>
          <w:rFonts w:ascii="仿宋" w:eastAsia="仿宋" w:hAnsi="仿宋" w:cs="仿宋"/>
          <w:sz w:val="32"/>
          <w:szCs w:val="32"/>
        </w:rPr>
        <w:br/>
      </w:r>
      <w:r w:rsidRPr="00E97EF2">
        <w:rPr>
          <w:rFonts w:ascii="仿宋" w:eastAsia="仿宋" w:hAnsi="仿宋" w:cs="仿宋" w:hint="eastAsia"/>
          <w:sz w:val="32"/>
          <w:szCs w:val="32"/>
        </w:rPr>
        <w:t xml:space="preserve">　　</w:t>
      </w:r>
      <w:r w:rsidRPr="00E97EF2">
        <w:rPr>
          <w:rFonts w:ascii="仿宋" w:eastAsia="仿宋" w:hAnsi="仿宋" w:cs="仿宋"/>
          <w:sz w:val="32"/>
          <w:szCs w:val="32"/>
        </w:rPr>
        <w:t>2016</w:t>
      </w:r>
      <w:r w:rsidRPr="00E97EF2">
        <w:rPr>
          <w:rFonts w:ascii="仿宋" w:eastAsia="仿宋" w:hAnsi="仿宋" w:cs="仿宋" w:hint="eastAsia"/>
          <w:sz w:val="32"/>
          <w:szCs w:val="32"/>
        </w:rPr>
        <w:t>年国家级继续医学教育项目学分证书管理和发放按全国继续医学教育委员会办公室关于印发《继续医学教育工作座谈会会议纪要》的通知（</w:t>
      </w:r>
      <w:proofErr w:type="gramStart"/>
      <w:r w:rsidRPr="00E97EF2">
        <w:rPr>
          <w:rFonts w:ascii="仿宋" w:eastAsia="仿宋" w:hAnsi="仿宋" w:cs="仿宋" w:hint="eastAsia"/>
          <w:sz w:val="32"/>
          <w:szCs w:val="32"/>
        </w:rPr>
        <w:t>全继委办</w:t>
      </w:r>
      <w:proofErr w:type="gramEnd"/>
      <w:r w:rsidRPr="00E97EF2">
        <w:rPr>
          <w:rFonts w:ascii="仿宋" w:eastAsia="仿宋" w:hAnsi="仿宋" w:cs="仿宋" w:hint="eastAsia"/>
          <w:sz w:val="32"/>
          <w:szCs w:val="32"/>
        </w:rPr>
        <w:t>发﹝</w:t>
      </w:r>
      <w:r w:rsidRPr="00E97EF2">
        <w:rPr>
          <w:rFonts w:ascii="仿宋" w:eastAsia="仿宋" w:hAnsi="仿宋" w:cs="仿宋"/>
          <w:sz w:val="32"/>
          <w:szCs w:val="32"/>
        </w:rPr>
        <w:t>2010</w:t>
      </w:r>
      <w:r w:rsidRPr="00E97EF2">
        <w:rPr>
          <w:rFonts w:ascii="仿宋" w:eastAsia="仿宋" w:hAnsi="仿宋" w:cs="仿宋" w:hint="eastAsia"/>
          <w:sz w:val="32"/>
          <w:szCs w:val="32"/>
        </w:rPr>
        <w:t>﹞</w:t>
      </w:r>
      <w:r w:rsidRPr="00E97EF2">
        <w:rPr>
          <w:rFonts w:ascii="仿宋" w:eastAsia="仿宋" w:hAnsi="仿宋" w:cs="仿宋"/>
          <w:sz w:val="32"/>
          <w:szCs w:val="32"/>
        </w:rPr>
        <w:t>02</w:t>
      </w:r>
      <w:r w:rsidRPr="00E97EF2">
        <w:rPr>
          <w:rFonts w:ascii="仿宋" w:eastAsia="仿宋" w:hAnsi="仿宋" w:cs="仿宋" w:hint="eastAsia"/>
          <w:sz w:val="32"/>
          <w:szCs w:val="32"/>
        </w:rPr>
        <w:t>号）</w:t>
      </w:r>
      <w:r w:rsidRPr="00E97EF2">
        <w:rPr>
          <w:rFonts w:ascii="仿宋" w:eastAsia="仿宋" w:hAnsi="仿宋" w:cs="仿宋"/>
          <w:sz w:val="32"/>
          <w:szCs w:val="32"/>
        </w:rPr>
        <w:t xml:space="preserve"> </w:t>
      </w:r>
      <w:r w:rsidRPr="00E97EF2">
        <w:rPr>
          <w:rFonts w:ascii="仿宋" w:eastAsia="仿宋" w:hAnsi="仿宋" w:cs="仿宋" w:hint="eastAsia"/>
          <w:sz w:val="32"/>
          <w:szCs w:val="32"/>
        </w:rPr>
        <w:t>执行。学分证书不得收费。各省（区、市）继续医学教育委员会等有关单位要继续完善信息化管理工作，不断提升管理效率和服务能力。</w:t>
      </w:r>
      <w:r w:rsidRPr="00E97EF2">
        <w:rPr>
          <w:rFonts w:ascii="仿宋" w:eastAsia="仿宋" w:hAnsi="仿宋" w:cs="仿宋"/>
          <w:sz w:val="32"/>
          <w:szCs w:val="32"/>
        </w:rPr>
        <w:t xml:space="preserve"> </w:t>
      </w:r>
      <w:r w:rsidRPr="00E97EF2">
        <w:rPr>
          <w:rFonts w:ascii="仿宋" w:eastAsia="仿宋" w:hAnsi="仿宋" w:cs="仿宋"/>
          <w:sz w:val="32"/>
          <w:szCs w:val="32"/>
        </w:rPr>
        <w:br/>
      </w:r>
      <w:r w:rsidRPr="00E97EF2">
        <w:rPr>
          <w:rFonts w:ascii="仿宋" w:eastAsia="仿宋" w:hAnsi="仿宋" w:cs="仿宋" w:hint="eastAsia"/>
          <w:sz w:val="32"/>
          <w:szCs w:val="32"/>
        </w:rPr>
        <w:t xml:space="preserve">　　联</w:t>
      </w:r>
      <w:r w:rsidRPr="00E97EF2">
        <w:rPr>
          <w:rFonts w:ascii="仿宋" w:eastAsia="仿宋" w:hAnsi="仿宋" w:cs="仿宋"/>
          <w:sz w:val="32"/>
          <w:szCs w:val="32"/>
        </w:rPr>
        <w:t xml:space="preserve"> </w:t>
      </w:r>
      <w:r w:rsidRPr="00E97EF2">
        <w:rPr>
          <w:rFonts w:ascii="仿宋" w:eastAsia="仿宋" w:hAnsi="仿宋" w:cs="仿宋" w:hint="eastAsia"/>
          <w:sz w:val="32"/>
          <w:szCs w:val="32"/>
        </w:rPr>
        <w:t>系</w:t>
      </w:r>
      <w:r w:rsidRPr="00E97EF2">
        <w:rPr>
          <w:rFonts w:ascii="仿宋" w:eastAsia="仿宋" w:hAnsi="仿宋" w:cs="仿宋"/>
          <w:sz w:val="32"/>
          <w:szCs w:val="32"/>
        </w:rPr>
        <w:t xml:space="preserve"> </w:t>
      </w:r>
      <w:r w:rsidRPr="00E97EF2">
        <w:rPr>
          <w:rFonts w:ascii="仿宋" w:eastAsia="仿宋" w:hAnsi="仿宋" w:cs="仿宋" w:hint="eastAsia"/>
          <w:sz w:val="32"/>
          <w:szCs w:val="32"/>
        </w:rPr>
        <w:t>人：陈丽、冯秋阳</w:t>
      </w:r>
      <w:r w:rsidRPr="00E97EF2">
        <w:rPr>
          <w:rFonts w:ascii="宋体" w:cs="Times New Roman"/>
          <w:sz w:val="32"/>
          <w:szCs w:val="32"/>
        </w:rPr>
        <w:t>    </w:t>
      </w:r>
      <w:r w:rsidRPr="00E97EF2">
        <w:rPr>
          <w:rFonts w:ascii="仿宋" w:eastAsia="仿宋" w:hAnsi="仿宋" w:cs="仿宋"/>
          <w:sz w:val="32"/>
          <w:szCs w:val="32"/>
        </w:rPr>
        <w:t xml:space="preserve"> </w:t>
      </w:r>
      <w:r w:rsidRPr="00E97EF2">
        <w:rPr>
          <w:rFonts w:ascii="仿宋" w:eastAsia="仿宋" w:hAnsi="仿宋" w:cs="仿宋"/>
          <w:sz w:val="32"/>
          <w:szCs w:val="32"/>
        </w:rPr>
        <w:br/>
      </w:r>
      <w:r w:rsidRPr="00E97EF2">
        <w:rPr>
          <w:rFonts w:ascii="仿宋" w:eastAsia="仿宋" w:hAnsi="仿宋" w:cs="仿宋" w:hint="eastAsia"/>
          <w:sz w:val="32"/>
          <w:szCs w:val="32"/>
        </w:rPr>
        <w:t xml:space="preserve">　　联系电话：</w:t>
      </w:r>
      <w:r w:rsidRPr="00E97EF2">
        <w:rPr>
          <w:rFonts w:ascii="仿宋" w:eastAsia="仿宋" w:hAnsi="仿宋" w:cs="仿宋"/>
          <w:sz w:val="32"/>
          <w:szCs w:val="32"/>
        </w:rPr>
        <w:t>010-85158805</w:t>
      </w:r>
      <w:r w:rsidRPr="00E97EF2">
        <w:rPr>
          <w:rFonts w:ascii="仿宋" w:eastAsia="仿宋" w:hAnsi="仿宋" w:cs="仿宋" w:hint="eastAsia"/>
          <w:sz w:val="32"/>
          <w:szCs w:val="32"/>
        </w:rPr>
        <w:t>、</w:t>
      </w:r>
      <w:r w:rsidRPr="00E97EF2">
        <w:rPr>
          <w:rFonts w:ascii="仿宋" w:eastAsia="仿宋" w:hAnsi="仿宋" w:cs="仿宋"/>
          <w:sz w:val="32"/>
          <w:szCs w:val="32"/>
        </w:rPr>
        <w:t>85158400</w:t>
      </w:r>
      <w:r w:rsidRPr="00E97EF2">
        <w:rPr>
          <w:rFonts w:ascii="宋体" w:cs="Times New Roman"/>
          <w:sz w:val="32"/>
          <w:szCs w:val="32"/>
        </w:rPr>
        <w:t> </w:t>
      </w:r>
      <w:r w:rsidRPr="00E97EF2">
        <w:rPr>
          <w:rFonts w:ascii="仿宋" w:eastAsia="仿宋" w:hAnsi="仿宋" w:cs="仿宋"/>
          <w:sz w:val="32"/>
          <w:szCs w:val="32"/>
        </w:rPr>
        <w:t xml:space="preserve"> </w:t>
      </w:r>
      <w:r w:rsidRPr="00E97EF2">
        <w:rPr>
          <w:rFonts w:ascii="仿宋" w:eastAsia="仿宋" w:hAnsi="仿宋" w:cs="仿宋"/>
          <w:sz w:val="32"/>
          <w:szCs w:val="32"/>
        </w:rPr>
        <w:br/>
      </w:r>
      <w:r w:rsidRPr="00E97EF2">
        <w:rPr>
          <w:rFonts w:ascii="仿宋" w:eastAsia="仿宋" w:hAnsi="仿宋" w:cs="仿宋" w:hint="eastAsia"/>
          <w:sz w:val="32"/>
          <w:szCs w:val="32"/>
        </w:rPr>
        <w:t xml:space="preserve">　　</w:t>
      </w:r>
    </w:p>
    <w:p w:rsidR="009B4E91" w:rsidRPr="00B923D7" w:rsidRDefault="009B4E91" w:rsidP="00B923D7">
      <w:pPr>
        <w:snapToGrid w:val="0"/>
        <w:spacing w:line="440" w:lineRule="atLeast"/>
        <w:rPr>
          <w:rFonts w:ascii="仿宋" w:eastAsia="仿宋" w:hAnsi="仿宋" w:cs="Times New Roman"/>
          <w:sz w:val="32"/>
          <w:szCs w:val="32"/>
        </w:rPr>
      </w:pPr>
      <w:r w:rsidRPr="00E97EF2">
        <w:rPr>
          <w:rFonts w:ascii="仿宋" w:eastAsia="仿宋" w:hAnsi="仿宋" w:cs="仿宋" w:hint="eastAsia"/>
          <w:sz w:val="32"/>
          <w:szCs w:val="32"/>
        </w:rPr>
        <w:t xml:space="preserve">　</w:t>
      </w:r>
      <w:r w:rsidRPr="00B923D7">
        <w:rPr>
          <w:rFonts w:ascii="仿宋" w:eastAsia="仿宋" w:hAnsi="仿宋" w:cs="仿宋" w:hint="eastAsia"/>
          <w:sz w:val="32"/>
          <w:szCs w:val="32"/>
        </w:rPr>
        <w:t xml:space="preserve">　附件：</w:t>
      </w:r>
      <w:hyperlink r:id="rId5" w:tgtFrame="_blank" w:history="1">
        <w:r w:rsidRPr="00B923D7">
          <w:rPr>
            <w:rStyle w:val="a3"/>
            <w:rFonts w:ascii="仿宋" w:eastAsia="仿宋" w:hAnsi="仿宋" w:cs="仿宋"/>
            <w:color w:val="auto"/>
            <w:sz w:val="32"/>
            <w:szCs w:val="32"/>
            <w:u w:val="none"/>
          </w:rPr>
          <w:t>1.2016</w:t>
        </w:r>
        <w:r w:rsidRPr="00B923D7">
          <w:rPr>
            <w:rStyle w:val="a3"/>
            <w:rFonts w:ascii="仿宋" w:eastAsia="仿宋" w:hAnsi="仿宋" w:cs="仿宋" w:hint="eastAsia"/>
            <w:color w:val="auto"/>
            <w:sz w:val="32"/>
            <w:szCs w:val="32"/>
            <w:u w:val="none"/>
          </w:rPr>
          <w:t>年第一批国家级继续医学教育项目</w:t>
        </w:r>
        <w:r w:rsidRPr="00B923D7">
          <w:rPr>
            <w:rStyle w:val="a3"/>
            <w:rFonts w:ascii="仿宋" w:eastAsia="仿宋" w:hAnsi="仿宋" w:cs="仿宋"/>
            <w:color w:val="auto"/>
            <w:sz w:val="32"/>
            <w:szCs w:val="32"/>
            <w:u w:val="none"/>
          </w:rPr>
          <w:t>.</w:t>
        </w:r>
        <w:proofErr w:type="gramStart"/>
        <w:r w:rsidRPr="00B923D7">
          <w:rPr>
            <w:rStyle w:val="a3"/>
            <w:rFonts w:ascii="仿宋" w:eastAsia="仿宋" w:hAnsi="仿宋" w:cs="仿宋"/>
            <w:color w:val="auto"/>
            <w:sz w:val="32"/>
            <w:szCs w:val="32"/>
            <w:u w:val="none"/>
          </w:rPr>
          <w:t>pdf</w:t>
        </w:r>
        <w:proofErr w:type="gramEnd"/>
      </w:hyperlink>
    </w:p>
    <w:p w:rsidR="009B4E91" w:rsidRPr="00B923D7" w:rsidRDefault="009B4E91" w:rsidP="00B923D7">
      <w:pPr>
        <w:snapToGrid w:val="0"/>
        <w:spacing w:line="440" w:lineRule="atLeast"/>
        <w:rPr>
          <w:rFonts w:ascii="仿宋" w:eastAsia="仿宋" w:hAnsi="仿宋" w:cs="Times New Roman"/>
          <w:sz w:val="32"/>
          <w:szCs w:val="32"/>
        </w:rPr>
      </w:pPr>
      <w:r w:rsidRPr="00B923D7">
        <w:rPr>
          <w:rFonts w:ascii="仿宋" w:eastAsia="仿宋" w:hAnsi="仿宋" w:cs="仿宋" w:hint="eastAsia"/>
          <w:sz w:val="32"/>
          <w:szCs w:val="32"/>
        </w:rPr>
        <w:t xml:space="preserve">　　　　　</w:t>
      </w:r>
      <w:hyperlink r:id="rId6" w:tgtFrame="_blank" w:history="1">
        <w:r w:rsidRPr="00B923D7">
          <w:rPr>
            <w:rStyle w:val="a3"/>
            <w:rFonts w:ascii="仿宋" w:eastAsia="仿宋" w:hAnsi="仿宋" w:cs="仿宋"/>
            <w:color w:val="auto"/>
            <w:sz w:val="32"/>
            <w:szCs w:val="32"/>
            <w:u w:val="none"/>
          </w:rPr>
          <w:t>2.</w:t>
        </w:r>
        <w:r w:rsidRPr="00B923D7">
          <w:rPr>
            <w:rStyle w:val="a3"/>
            <w:rFonts w:ascii="仿宋" w:eastAsia="仿宋" w:hAnsi="仿宋" w:cs="仿宋" w:hint="eastAsia"/>
            <w:color w:val="auto"/>
            <w:sz w:val="32"/>
            <w:szCs w:val="32"/>
            <w:u w:val="none"/>
          </w:rPr>
          <w:t>本年度国家级继续医学教育项目执行情况总结汇报表</w:t>
        </w:r>
        <w:r w:rsidRPr="00B923D7">
          <w:rPr>
            <w:rStyle w:val="a3"/>
            <w:rFonts w:ascii="仿宋" w:eastAsia="仿宋" w:hAnsi="仿宋" w:cs="仿宋"/>
            <w:color w:val="auto"/>
            <w:sz w:val="32"/>
            <w:szCs w:val="32"/>
            <w:u w:val="none"/>
          </w:rPr>
          <w:t>.</w:t>
        </w:r>
        <w:proofErr w:type="gramStart"/>
        <w:r w:rsidRPr="00B923D7">
          <w:rPr>
            <w:rStyle w:val="a3"/>
            <w:rFonts w:ascii="仿宋" w:eastAsia="仿宋" w:hAnsi="仿宋" w:cs="仿宋"/>
            <w:color w:val="auto"/>
            <w:sz w:val="32"/>
            <w:szCs w:val="32"/>
            <w:u w:val="none"/>
          </w:rPr>
          <w:t>doc</w:t>
        </w:r>
        <w:proofErr w:type="gramEnd"/>
      </w:hyperlink>
    </w:p>
    <w:p w:rsidR="009B4E91" w:rsidRPr="00B923D7" w:rsidRDefault="009B4E91" w:rsidP="00B923D7">
      <w:pPr>
        <w:snapToGrid w:val="0"/>
        <w:spacing w:line="440" w:lineRule="atLeast"/>
        <w:rPr>
          <w:rFonts w:ascii="仿宋" w:eastAsia="仿宋" w:hAnsi="仿宋" w:cs="Times New Roman"/>
          <w:sz w:val="32"/>
          <w:szCs w:val="32"/>
        </w:rPr>
      </w:pPr>
      <w:r w:rsidRPr="00B923D7">
        <w:rPr>
          <w:rFonts w:ascii="仿宋" w:eastAsia="仿宋" w:hAnsi="仿宋" w:cs="仿宋" w:hint="eastAsia"/>
          <w:sz w:val="32"/>
          <w:szCs w:val="32"/>
        </w:rPr>
        <w:t xml:space="preserve">　　　　　</w:t>
      </w:r>
      <w:hyperlink r:id="rId7" w:tgtFrame="_blank" w:history="1">
        <w:r w:rsidRPr="00B923D7">
          <w:rPr>
            <w:rStyle w:val="a3"/>
            <w:rFonts w:ascii="仿宋" w:eastAsia="仿宋" w:hAnsi="仿宋" w:cs="仿宋"/>
            <w:color w:val="auto"/>
            <w:sz w:val="32"/>
            <w:szCs w:val="32"/>
            <w:u w:val="none"/>
          </w:rPr>
          <w:t>3.</w:t>
        </w:r>
        <w:r w:rsidRPr="00B923D7">
          <w:rPr>
            <w:rStyle w:val="a3"/>
            <w:rFonts w:ascii="仿宋" w:eastAsia="仿宋" w:hAnsi="仿宋" w:cs="仿宋" w:hint="eastAsia"/>
            <w:color w:val="auto"/>
            <w:sz w:val="32"/>
            <w:szCs w:val="32"/>
            <w:u w:val="none"/>
          </w:rPr>
          <w:t>国家级继续医学教育项目教材使用情况简介表</w:t>
        </w:r>
        <w:r w:rsidRPr="00B923D7">
          <w:rPr>
            <w:rStyle w:val="a3"/>
            <w:rFonts w:ascii="仿宋" w:eastAsia="仿宋" w:hAnsi="仿宋" w:cs="仿宋"/>
            <w:color w:val="auto"/>
            <w:sz w:val="32"/>
            <w:szCs w:val="32"/>
            <w:u w:val="none"/>
          </w:rPr>
          <w:t>.</w:t>
        </w:r>
        <w:proofErr w:type="gramStart"/>
        <w:r w:rsidRPr="00B923D7">
          <w:rPr>
            <w:rStyle w:val="a3"/>
            <w:rFonts w:ascii="仿宋" w:eastAsia="仿宋" w:hAnsi="仿宋" w:cs="仿宋"/>
            <w:color w:val="auto"/>
            <w:sz w:val="32"/>
            <w:szCs w:val="32"/>
            <w:u w:val="none"/>
          </w:rPr>
          <w:t>doc</w:t>
        </w:r>
        <w:proofErr w:type="gramEnd"/>
      </w:hyperlink>
    </w:p>
    <w:p w:rsidR="009B4E91" w:rsidRPr="00B923D7" w:rsidRDefault="009B4E91" w:rsidP="00B923D7">
      <w:pPr>
        <w:snapToGrid w:val="0"/>
        <w:spacing w:line="440" w:lineRule="atLeast"/>
        <w:rPr>
          <w:rFonts w:ascii="仿宋" w:eastAsia="仿宋" w:hAnsi="仿宋" w:cs="Times New Roman"/>
          <w:sz w:val="32"/>
          <w:szCs w:val="32"/>
        </w:rPr>
      </w:pPr>
      <w:r w:rsidRPr="00B923D7">
        <w:rPr>
          <w:rFonts w:ascii="仿宋" w:eastAsia="仿宋" w:hAnsi="仿宋" w:cs="仿宋" w:hint="eastAsia"/>
          <w:sz w:val="32"/>
          <w:szCs w:val="32"/>
        </w:rPr>
        <w:t xml:space="preserve">　　　　　</w:t>
      </w:r>
      <w:hyperlink r:id="rId8" w:tgtFrame="_blank" w:history="1">
        <w:r w:rsidRPr="00B923D7">
          <w:rPr>
            <w:rStyle w:val="a3"/>
            <w:rFonts w:ascii="仿宋" w:eastAsia="仿宋" w:hAnsi="仿宋" w:cs="仿宋"/>
            <w:color w:val="auto"/>
            <w:sz w:val="32"/>
            <w:szCs w:val="32"/>
            <w:u w:val="none"/>
          </w:rPr>
          <w:t>4.</w:t>
        </w:r>
        <w:r w:rsidRPr="00B923D7">
          <w:rPr>
            <w:rStyle w:val="a3"/>
            <w:rFonts w:ascii="仿宋" w:eastAsia="仿宋" w:hAnsi="仿宋" w:cs="仿宋" w:hint="eastAsia"/>
            <w:color w:val="auto"/>
            <w:sz w:val="32"/>
            <w:szCs w:val="32"/>
            <w:u w:val="none"/>
          </w:rPr>
          <w:t>各省、自治区、直辖市继续医学教育委员会等地址及联系方式</w:t>
        </w:r>
        <w:r w:rsidRPr="00B923D7">
          <w:rPr>
            <w:rStyle w:val="a3"/>
            <w:rFonts w:ascii="仿宋" w:eastAsia="仿宋" w:hAnsi="仿宋" w:cs="仿宋"/>
            <w:color w:val="auto"/>
            <w:sz w:val="32"/>
            <w:szCs w:val="32"/>
            <w:u w:val="none"/>
          </w:rPr>
          <w:t>.</w:t>
        </w:r>
        <w:proofErr w:type="gramStart"/>
        <w:r w:rsidRPr="00B923D7">
          <w:rPr>
            <w:rStyle w:val="a3"/>
            <w:rFonts w:ascii="仿宋" w:eastAsia="仿宋" w:hAnsi="仿宋" w:cs="仿宋"/>
            <w:color w:val="auto"/>
            <w:sz w:val="32"/>
            <w:szCs w:val="32"/>
            <w:u w:val="none"/>
          </w:rPr>
          <w:t>doc</w:t>
        </w:r>
        <w:proofErr w:type="gramEnd"/>
      </w:hyperlink>
    </w:p>
    <w:p w:rsidR="009B4E91" w:rsidRPr="00B923D7" w:rsidRDefault="009B4E91" w:rsidP="00B923D7">
      <w:pPr>
        <w:snapToGrid w:val="0"/>
        <w:spacing w:line="440" w:lineRule="atLeast"/>
        <w:rPr>
          <w:rFonts w:ascii="宋体" w:cs="Times New Roman"/>
          <w:sz w:val="32"/>
          <w:szCs w:val="32"/>
        </w:rPr>
      </w:pPr>
      <w:r w:rsidRPr="00B923D7">
        <w:rPr>
          <w:rFonts w:ascii="宋体" w:cs="Times New Roman"/>
          <w:sz w:val="32"/>
          <w:szCs w:val="32"/>
        </w:rPr>
        <w:t> </w:t>
      </w:r>
    </w:p>
    <w:p w:rsidR="009B4E91" w:rsidRPr="00B923D7" w:rsidRDefault="009B4E91" w:rsidP="00B923D7">
      <w:pPr>
        <w:snapToGrid w:val="0"/>
        <w:spacing w:line="440" w:lineRule="atLeast"/>
        <w:rPr>
          <w:rFonts w:ascii="宋体" w:cs="Times New Roman"/>
          <w:sz w:val="32"/>
          <w:szCs w:val="32"/>
        </w:rPr>
      </w:pPr>
    </w:p>
    <w:p w:rsidR="009B4E91" w:rsidRDefault="009B4E91" w:rsidP="00B923D7">
      <w:pPr>
        <w:snapToGrid w:val="0"/>
        <w:spacing w:line="440" w:lineRule="atLeast"/>
        <w:rPr>
          <w:rFonts w:ascii="宋体" w:cs="Times New Roman"/>
          <w:sz w:val="32"/>
          <w:szCs w:val="32"/>
        </w:rPr>
      </w:pPr>
    </w:p>
    <w:p w:rsidR="009B4E91" w:rsidRDefault="009B4E91" w:rsidP="00B923D7">
      <w:pPr>
        <w:snapToGrid w:val="0"/>
        <w:spacing w:line="440" w:lineRule="atLeast"/>
        <w:rPr>
          <w:rFonts w:ascii="宋体" w:cs="Times New Roman"/>
          <w:sz w:val="32"/>
          <w:szCs w:val="32"/>
        </w:rPr>
      </w:pPr>
    </w:p>
    <w:p w:rsidR="009B4E91" w:rsidRPr="00E97EF2" w:rsidRDefault="009B4E91" w:rsidP="00B923D7">
      <w:pPr>
        <w:snapToGrid w:val="0"/>
        <w:spacing w:line="440" w:lineRule="atLeast"/>
        <w:rPr>
          <w:rFonts w:ascii="仿宋" w:eastAsia="仿宋" w:hAnsi="仿宋" w:cs="Times New Roman"/>
          <w:sz w:val="32"/>
          <w:szCs w:val="32"/>
        </w:rPr>
      </w:pPr>
    </w:p>
    <w:p w:rsidR="009B4E91" w:rsidRPr="00E97EF2" w:rsidRDefault="009B4E91" w:rsidP="00B923D7">
      <w:pPr>
        <w:snapToGrid w:val="0"/>
        <w:spacing w:line="440" w:lineRule="atLeast"/>
        <w:jc w:val="right"/>
        <w:rPr>
          <w:rFonts w:ascii="仿宋" w:eastAsia="仿宋" w:hAnsi="仿宋" w:cs="Times New Roman"/>
          <w:sz w:val="32"/>
          <w:szCs w:val="32"/>
        </w:rPr>
      </w:pPr>
      <w:r w:rsidRPr="00E97EF2">
        <w:rPr>
          <w:rFonts w:ascii="仿宋" w:eastAsia="仿宋" w:hAnsi="仿宋" w:cs="仿宋" w:hint="eastAsia"/>
          <w:sz w:val="32"/>
          <w:szCs w:val="32"/>
        </w:rPr>
        <w:t>全国继续医学教育委员会办公室</w:t>
      </w:r>
    </w:p>
    <w:p w:rsidR="009B4E91" w:rsidRPr="00E97EF2" w:rsidRDefault="009B4E91" w:rsidP="00E11325">
      <w:pPr>
        <w:snapToGrid w:val="0"/>
        <w:spacing w:line="440" w:lineRule="atLeast"/>
        <w:ind w:firstLineChars="1850" w:firstLine="5920"/>
        <w:rPr>
          <w:rFonts w:ascii="仿宋" w:eastAsia="仿宋" w:hAnsi="仿宋" w:cs="Times New Roman"/>
          <w:sz w:val="32"/>
          <w:szCs w:val="32"/>
        </w:rPr>
      </w:pPr>
      <w:r w:rsidRPr="00E97EF2">
        <w:rPr>
          <w:rFonts w:ascii="仿宋" w:eastAsia="仿宋" w:hAnsi="仿宋" w:cs="仿宋"/>
          <w:sz w:val="32"/>
          <w:szCs w:val="32"/>
        </w:rPr>
        <w:t>2015</w:t>
      </w:r>
      <w:r w:rsidRPr="00E97EF2">
        <w:rPr>
          <w:rFonts w:ascii="仿宋" w:eastAsia="仿宋" w:hAnsi="仿宋" w:cs="仿宋" w:hint="eastAsia"/>
          <w:sz w:val="32"/>
          <w:szCs w:val="32"/>
        </w:rPr>
        <w:t>年</w:t>
      </w:r>
      <w:r w:rsidRPr="00E97EF2">
        <w:rPr>
          <w:rFonts w:ascii="仿宋" w:eastAsia="仿宋" w:hAnsi="仿宋" w:cs="仿宋"/>
          <w:sz w:val="32"/>
          <w:szCs w:val="32"/>
        </w:rPr>
        <w:t>12</w:t>
      </w:r>
      <w:r w:rsidRPr="00E97EF2">
        <w:rPr>
          <w:rFonts w:ascii="仿宋" w:eastAsia="仿宋" w:hAnsi="仿宋" w:cs="仿宋" w:hint="eastAsia"/>
          <w:sz w:val="32"/>
          <w:szCs w:val="32"/>
        </w:rPr>
        <w:t>月</w:t>
      </w:r>
      <w:r w:rsidRPr="00E97EF2">
        <w:rPr>
          <w:rFonts w:ascii="仿宋" w:eastAsia="仿宋" w:hAnsi="仿宋" w:cs="仿宋"/>
          <w:sz w:val="32"/>
          <w:szCs w:val="32"/>
        </w:rPr>
        <w:t>30</w:t>
      </w:r>
      <w:r w:rsidRPr="00E97EF2">
        <w:rPr>
          <w:rFonts w:ascii="仿宋" w:eastAsia="仿宋" w:hAnsi="仿宋" w:cs="仿宋" w:hint="eastAsia"/>
          <w:sz w:val="32"/>
          <w:szCs w:val="32"/>
        </w:rPr>
        <w:t>日</w:t>
      </w:r>
    </w:p>
    <w:sectPr w:rsidR="009B4E91" w:rsidRPr="00E97EF2" w:rsidSect="00B923D7">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C93"/>
    <w:rsid w:val="000B4406"/>
    <w:rsid w:val="001F2321"/>
    <w:rsid w:val="003C1C9E"/>
    <w:rsid w:val="004A427A"/>
    <w:rsid w:val="00867A71"/>
    <w:rsid w:val="009B4E91"/>
    <w:rsid w:val="009C5C13"/>
    <w:rsid w:val="00B923D7"/>
    <w:rsid w:val="00CE5C93"/>
    <w:rsid w:val="00D00319"/>
    <w:rsid w:val="00E11325"/>
    <w:rsid w:val="00E9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97E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46424">
      <w:marLeft w:val="0"/>
      <w:marRight w:val="0"/>
      <w:marTop w:val="0"/>
      <w:marBottom w:val="0"/>
      <w:divBdr>
        <w:top w:val="none" w:sz="0" w:space="0" w:color="auto"/>
        <w:left w:val="none" w:sz="0" w:space="0" w:color="auto"/>
        <w:bottom w:val="none" w:sz="0" w:space="0" w:color="auto"/>
        <w:right w:val="none" w:sz="0" w:space="0" w:color="auto"/>
      </w:divBdr>
      <w:divsChild>
        <w:div w:id="1229146426">
          <w:marLeft w:val="0"/>
          <w:marRight w:val="0"/>
          <w:marTop w:val="0"/>
          <w:marBottom w:val="0"/>
          <w:divBdr>
            <w:top w:val="none" w:sz="0" w:space="0" w:color="auto"/>
            <w:left w:val="none" w:sz="0" w:space="0" w:color="auto"/>
            <w:bottom w:val="none" w:sz="0" w:space="0" w:color="auto"/>
            <w:right w:val="none" w:sz="0" w:space="0" w:color="auto"/>
          </w:divBdr>
          <w:divsChild>
            <w:div w:id="1229146427">
              <w:marLeft w:val="0"/>
              <w:marRight w:val="0"/>
              <w:marTop w:val="0"/>
              <w:marBottom w:val="0"/>
              <w:divBdr>
                <w:top w:val="none" w:sz="0" w:space="0" w:color="auto"/>
                <w:left w:val="none" w:sz="0" w:space="0" w:color="auto"/>
                <w:bottom w:val="none" w:sz="0" w:space="0" w:color="auto"/>
                <w:right w:val="none" w:sz="0" w:space="0" w:color="auto"/>
              </w:divBdr>
              <w:divsChild>
                <w:div w:id="1229146428">
                  <w:marLeft w:val="0"/>
                  <w:marRight w:val="0"/>
                  <w:marTop w:val="0"/>
                  <w:marBottom w:val="0"/>
                  <w:divBdr>
                    <w:top w:val="none" w:sz="0" w:space="0" w:color="auto"/>
                    <w:left w:val="none" w:sz="0" w:space="0" w:color="auto"/>
                    <w:bottom w:val="none" w:sz="0" w:space="0" w:color="auto"/>
                    <w:right w:val="none" w:sz="0" w:space="0" w:color="auto"/>
                  </w:divBdr>
                  <w:divsChild>
                    <w:div w:id="1229146421">
                      <w:marLeft w:val="0"/>
                      <w:marRight w:val="0"/>
                      <w:marTop w:val="0"/>
                      <w:marBottom w:val="0"/>
                      <w:divBdr>
                        <w:top w:val="none" w:sz="0" w:space="0" w:color="auto"/>
                        <w:left w:val="none" w:sz="0" w:space="0" w:color="auto"/>
                        <w:bottom w:val="none" w:sz="0" w:space="0" w:color="auto"/>
                        <w:right w:val="none" w:sz="0" w:space="0" w:color="auto"/>
                      </w:divBdr>
                      <w:divsChild>
                        <w:div w:id="1229146422">
                          <w:marLeft w:val="0"/>
                          <w:marRight w:val="0"/>
                          <w:marTop w:val="0"/>
                          <w:marBottom w:val="0"/>
                          <w:divBdr>
                            <w:top w:val="none" w:sz="0" w:space="0" w:color="auto"/>
                            <w:left w:val="none" w:sz="0" w:space="0" w:color="auto"/>
                            <w:bottom w:val="none" w:sz="0" w:space="0" w:color="auto"/>
                            <w:right w:val="none" w:sz="0" w:space="0" w:color="auto"/>
                          </w:divBdr>
                          <w:divsChild>
                            <w:div w:id="1229146420">
                              <w:marLeft w:val="0"/>
                              <w:marRight w:val="0"/>
                              <w:marTop w:val="0"/>
                              <w:marBottom w:val="0"/>
                              <w:divBdr>
                                <w:top w:val="none" w:sz="0" w:space="0" w:color="auto"/>
                                <w:left w:val="none" w:sz="0" w:space="0" w:color="auto"/>
                                <w:bottom w:val="none" w:sz="0" w:space="0" w:color="auto"/>
                                <w:right w:val="none" w:sz="0" w:space="0" w:color="auto"/>
                              </w:divBdr>
                            </w:div>
                            <w:div w:id="1229146423">
                              <w:marLeft w:val="0"/>
                              <w:marRight w:val="0"/>
                              <w:marTop w:val="0"/>
                              <w:marBottom w:val="0"/>
                              <w:divBdr>
                                <w:top w:val="none" w:sz="0" w:space="0" w:color="auto"/>
                                <w:left w:val="none" w:sz="0" w:space="0" w:color="auto"/>
                                <w:bottom w:val="none" w:sz="0" w:space="0" w:color="auto"/>
                                <w:right w:val="none" w:sz="0" w:space="0" w:color="auto"/>
                              </w:divBdr>
                            </w:div>
                            <w:div w:id="12291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fpc.gov.cn/ewebeditor/uploadfile/2015/12/20151231165209377.doc" TargetMode="External"/><Relationship Id="rId3" Type="http://schemas.openxmlformats.org/officeDocument/2006/relationships/settings" Target="settings.xml"/><Relationship Id="rId7" Type="http://schemas.openxmlformats.org/officeDocument/2006/relationships/hyperlink" Target="http://www.nhfpc.gov.cn/ewebeditor/uploadfile/2015/12/2015123116515671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fpc.gov.cn/ewebeditor/uploadfile/2015/12/20151231165145500.doc" TargetMode="External"/><Relationship Id="rId5" Type="http://schemas.openxmlformats.org/officeDocument/2006/relationships/hyperlink" Target="http://www.nhfpc.gov.cn/ewebeditor/uploadfile/2015/12/2015123116513478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263</Words>
  <Characters>1502</Characters>
  <Application>Microsoft Office Word</Application>
  <DocSecurity>0</DocSecurity>
  <Lines>12</Lines>
  <Paragraphs>3</Paragraphs>
  <ScaleCrop>false</ScaleCrop>
  <Company>Lenovo</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SXY</dc:creator>
  <cp:keywords/>
  <dc:description/>
  <cp:lastModifiedBy>SXY</cp:lastModifiedBy>
  <cp:revision>8</cp:revision>
  <dcterms:created xsi:type="dcterms:W3CDTF">2016-01-04T02:07:00Z</dcterms:created>
  <dcterms:modified xsi:type="dcterms:W3CDTF">2016-02-15T02:24:00Z</dcterms:modified>
</cp:coreProperties>
</file>